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การจดทะเบียนพาณิชย์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ตั้งใหม่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)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ตาม 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ทะเบียนพาณิชย์ 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. 2499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กรณีผู้ขอจดทะเบียนเป็นบุคคลธรรมดา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องค์การบริหารส่วนตำบลโคกสะอาด อำเภอฆ้องชัย จังหวัดกาฬสินธุ์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กระทรวงพาณิชย์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ผู้ประกอบพาณิชยกิจต้องยื่นขอจดทะเบียนพาณิชย์ภายใน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นับตั้งแต่วันเริ่มประกอบกิจการ 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Pr="00586D86">
        <w:rPr>
          <w:rFonts w:ascii="Tahoma" w:hAnsi="Tahoma" w:cs="Tahoma"/>
          <w:noProof/>
          <w:sz w:val="20"/>
          <w:szCs w:val="20"/>
        </w:rPr>
        <w:t>11)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ให้ผู้ประกอบพาณิชยกิจซึ่งเป็นเจ้าของกิจการ เป็นผู้ลงลายมือชื่อรับรองรายการในคำขอจดทะเบียนและเอกสารประกอบคำขอจดทะเบียน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แบบพิมพ์คำขอจดทะเบียน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แบบ ทพ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หรือหนังสือมอบอำนาจสามารถขอได้จากพนักงานเจ้าหน้าที่ หรือดาวน์โหลดจาก </w:t>
      </w:r>
      <w:r w:rsidRPr="00586D86">
        <w:rPr>
          <w:rFonts w:ascii="Tahoma" w:hAnsi="Tahoma" w:cs="Tahoma"/>
          <w:noProof/>
          <w:sz w:val="20"/>
          <w:szCs w:val="20"/>
        </w:rPr>
        <w:t>www.dbd.go.th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ที่ทำการองค์การองค์การบริหารส่วนตำบลโคกสะอาด 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โคกสะอาด 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ฆ้องชัย 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กาฬสินธ์ุ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จังหวัดอื่น ติดต่อ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(1)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สำนักงานเทศบาล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ติดต่อเทศบาล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(2)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 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(3)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เมืองพัทยา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: 038-253154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สถานประกอบการแห่งใหญ่ตั้งอยู่ในพื้นที่รับผิดชอบของเทศบาลหรืออบต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หรือเมืองพัทยาให้ไปเทศบาลหรืออบต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หรือเมืองพัทยานั้น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60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นายทะเบียนตรวจพิจารณาเอกสาร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นายทะเบียนรับจดทะเบียน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เจ้าหน้าที่บันทึกข้อมูลเข้าระบบ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จัดเตรียมใบสำคัญการจดทะเบียน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หนังสือรับรอง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นายทะเบียนตรวจเอกสารและลงนาม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คำขอจดทะเบียนพาณิชย์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ทพ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6549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6549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85183450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6549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92225386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6549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0809218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กรณีผู้ประกอบพาณิชยกิจมิได้เป็นเจ้าบ้าน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6549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32305462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กรณีผู้ประกอบพาณิชยกิจมิได้เป็นเจ้าบ้าน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 พร้อมลงนามรับรองเอกสาร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6549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5343550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พร้อมปิดอากรแสตมป์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6549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40760469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สำเนาบัตรประจำตัวประชาชนของผู้รับมอบอำนาจ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6549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22347895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สำเนาหนังสืออนุญาต หรือ หนังสือรับรองให้เป็นผู้จำหน่ายหรือให้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เช่าสินค้าดังกล่าวจากเจ้าของลิขสิทธิ์ของสินค้าที่ขายหรือให้เช่า หรือ สำเนาใบเสร็จรับเงินตามประมวลรัษฎากร หรือหลักฐานการซื้อขายจากต่างประเทศ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6549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85799983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ใช้ในกรณีประกอบพาณิชยกิจการขาย หรือให้เช่า แผ่นซีดี  แถบบันทึก วีดิทัศน์ แผ่นวีดิทัศน์  ดีวีดี หรือแผ่นวีดีทัศน์ระบบดิจิทัลเฉพาะที่เกี่ยวกับการบันเทิง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หนังสือชี้แจงข้อเท็จจริงของแหล่งที่มาของเงินทุนและหลักฐานแสดงจำนวนเงินทุน หรือ 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6549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68020740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ค่าธรรมเนียมการจดทะเบียน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คำขอละ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ค่าธรรมเนียมคัดสำเนาเอกสาร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ชุดละ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ที่ทำการองค์การององค์การบริหารส่วนตำบลโคกสะอาด 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โคกสะอาด 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ฆ้องชัย 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กาฬสินธ์ุ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ร้องเรียนต่อกองทะเบียนธุรกิจ กรมพัฒนาธุรกิจการค้า กระทรวงพาณิชย์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(0-2547-4446-7 )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Call Center 1570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เว็บไซต์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www.dbd.go.th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ตั้งใหม่</w:t>
      </w:r>
      <w:r w:rsidR="007B7ED7">
        <w:rPr>
          <w:rFonts w:ascii="Tahoma" w:hAnsi="Tahoma" w:cs="Tahoma"/>
          <w:noProof/>
          <w:sz w:val="20"/>
          <w:szCs w:val="20"/>
        </w:rPr>
        <w:t xml:space="preserve">) </w:t>
      </w:r>
      <w:r w:rsidR="007B7ED7">
        <w:rPr>
          <w:rFonts w:ascii="Tahoma" w:hAnsi="Tahoma" w:cs="Tahoma"/>
          <w:noProof/>
          <w:sz w:val="20"/>
          <w:szCs w:val="20"/>
          <w:cs/>
        </w:rPr>
        <w:t>ตาม 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ร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บ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ทะเบียนพาณิชย์ 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ศ</w:t>
      </w:r>
      <w:r w:rsidR="007B7ED7">
        <w:rPr>
          <w:rFonts w:ascii="Tahoma" w:hAnsi="Tahoma" w:cs="Tahoma"/>
          <w:noProof/>
          <w:sz w:val="20"/>
          <w:szCs w:val="20"/>
        </w:rPr>
        <w:t xml:space="preserve">. 2499 </w:t>
      </w:r>
      <w:r w:rsidR="007B7ED7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กรณีผู้ขอจดทะเบียนเป็นบุคคลธรรมดา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กฎกระทรวงพาณิชย์ 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ออกตามความในพระราชบัญญัติทะเบียนพาณิชย์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ฎ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กำหนดกิจการเป็นพาณิชยกิจ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 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83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2515)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 กำหนดพาณิชยกิจที่ไม่อยู่ภายใต้บังคับของกฎหมายว่าด้วยทะเบียนพาณิชย์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 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93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 กำหนดพาณิชยกิจที่ไม่อยู่ภายใต้บังคับแห่งพระราชบัญญัติทะเบียนพาณิชย์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ประกาศกระทรวงพาณิชย์ เรื่อง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ให้ผู้ประกอบพาณิชยกิจต้องจดทะเบียนพาณิชย์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  เรื่อง  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  เรื่อง  กำหนดแบบพิมพ์เพื่อใช้ในการให้บริการข้อมูลทะเบียนพาณิชย์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2555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 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1/2553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 หลักเกณฑ์และวิธีการกำหนดเลขทะเบียนพาณิชย์ และเลขคำขอจดทะเบียนพาณิชย์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ทะเบียนพาณิชย์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  เรื่อง  กำหนดแบบพิมพ์ 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lastRenderedPageBreak/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01/10/2015 11:22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65492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9E1E20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78E84-DCD2-4F3B-BDBF-5F5C30848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1225</Words>
  <Characters>6988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2019-10-22T07:56:00Z</dcterms:created>
  <dcterms:modified xsi:type="dcterms:W3CDTF">2019-10-22T07:56:00Z</dcterms:modified>
</cp:coreProperties>
</file>